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2158" w14:textId="77777777" w:rsidR="001E3D2F" w:rsidRDefault="001E3D2F" w:rsidP="0009240F">
      <w:pPr>
        <w:spacing w:after="0"/>
      </w:pPr>
    </w:p>
    <w:p w14:paraId="3F42C258" w14:textId="0230E3FC" w:rsidR="004C630E" w:rsidRPr="004C630E" w:rsidRDefault="00694E97" w:rsidP="0039100D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</w:pPr>
      <w:r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Temeljem članka 28. Zakona o javnoj nabavi ("Narodne novine" br. 120/16</w:t>
      </w:r>
      <w:r w:rsidR="00A40048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, 114/22</w:t>
      </w:r>
      <w:r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 xml:space="preserve">) </w:t>
      </w:r>
      <w:r w:rsidR="0039100D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 xml:space="preserve">i čl.3. Pravilnika o planu nabave, registru ugovora, prethodnom savjetovanju i analizi tržišta u javnoj nabavi (NN 101/17,144/20,30/23) </w:t>
      </w:r>
      <w:r w:rsidR="0039100D"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direktor</w:t>
      </w:r>
      <w:r w:rsidR="0039100D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ica</w:t>
      </w:r>
      <w:r w:rsidR="0039100D"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 xml:space="preserve"> Turističke zajednice općine Nijemci dana </w:t>
      </w:r>
      <w:r w:rsidR="00F1523C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7</w:t>
      </w:r>
      <w:r w:rsidR="003526F3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.</w:t>
      </w:r>
      <w:r w:rsidR="0039100D"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 xml:space="preserve"> </w:t>
      </w:r>
      <w:r w:rsidR="00F1523C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 xml:space="preserve">kolovoz </w:t>
      </w:r>
      <w:r w:rsidR="0039100D"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202</w:t>
      </w:r>
      <w:r w:rsidR="003526F3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5</w:t>
      </w:r>
      <w:r w:rsidR="0039100D"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. godine donosi</w:t>
      </w:r>
    </w:p>
    <w:p w14:paraId="64FD02E4" w14:textId="08D9022E" w:rsidR="00694E97" w:rsidRPr="004C630E" w:rsidRDefault="00FD21FD" w:rsidP="00694E9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>3</w:t>
      </w:r>
      <w:r w:rsidR="00A40048"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 xml:space="preserve">. IZMJENE I DOPUNE </w:t>
      </w:r>
      <w:r w:rsidR="00694E97" w:rsidRPr="004C630E"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>PLAN</w:t>
      </w:r>
      <w:r w:rsidR="00A40048"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 xml:space="preserve">A </w:t>
      </w:r>
      <w:r w:rsidR="00694E97" w:rsidRPr="004C630E"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 xml:space="preserve"> NABAVE</w:t>
      </w:r>
    </w:p>
    <w:p w14:paraId="1E5152B2" w14:textId="73C9675C" w:rsidR="00694E97" w:rsidRPr="004C630E" w:rsidRDefault="00694E97" w:rsidP="00694E9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</w:pPr>
      <w:r w:rsidRPr="004C630E"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>Turističke zajednice općine Nijemci za 202</w:t>
      </w:r>
      <w:r w:rsidR="003526F3"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>5</w:t>
      </w:r>
      <w:r w:rsidRPr="004C630E"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>. godinu</w:t>
      </w:r>
    </w:p>
    <w:p w14:paraId="02BE17D5" w14:textId="77777777" w:rsidR="004C630E" w:rsidRPr="004C630E" w:rsidRDefault="004C630E" w:rsidP="00694E9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</w:pPr>
    </w:p>
    <w:p w14:paraId="30DE2FD6" w14:textId="7E6B6674" w:rsidR="00694E97" w:rsidRPr="004C630E" w:rsidRDefault="00FD21FD" w:rsidP="00694E9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3</w:t>
      </w:r>
      <w:r w:rsidR="00A40048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. Izmjenama i dopunama Plana</w:t>
      </w:r>
      <w:r w:rsidR="00694E97"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 xml:space="preserve"> nabave TZ općine Nijemci za 202</w:t>
      </w:r>
      <w:r w:rsidR="003526F3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5</w:t>
      </w:r>
      <w:r w:rsidR="00694E97"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. godinu planira se nabava roba i usluga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8"/>
        <w:gridCol w:w="888"/>
        <w:gridCol w:w="939"/>
        <w:gridCol w:w="969"/>
        <w:gridCol w:w="692"/>
        <w:gridCol w:w="1085"/>
        <w:gridCol w:w="941"/>
        <w:gridCol w:w="939"/>
        <w:gridCol w:w="818"/>
        <w:gridCol w:w="798"/>
        <w:gridCol w:w="790"/>
        <w:gridCol w:w="931"/>
        <w:gridCol w:w="755"/>
        <w:gridCol w:w="769"/>
        <w:gridCol w:w="768"/>
        <w:gridCol w:w="864"/>
        <w:gridCol w:w="220"/>
      </w:tblGrid>
      <w:tr w:rsidR="00F0452F" w:rsidRPr="00F0452F" w14:paraId="1670128B" w14:textId="77777777" w:rsidTr="00F0452F">
        <w:trPr>
          <w:gridAfter w:val="1"/>
          <w:wAfter w:w="33" w:type="dxa"/>
          <w:trHeight w:val="450"/>
        </w:trPr>
        <w:tc>
          <w:tcPr>
            <w:tcW w:w="9019" w:type="dxa"/>
            <w:gridSpan w:val="16"/>
            <w:vMerge w:val="restart"/>
            <w:noWrap/>
            <w:hideMark/>
          </w:tcPr>
          <w:p w14:paraId="1A53A866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PLAN NABAVE</w:t>
            </w:r>
          </w:p>
        </w:tc>
      </w:tr>
      <w:tr w:rsidR="00F0452F" w:rsidRPr="00F0452F" w14:paraId="4EBE282C" w14:textId="77777777" w:rsidTr="00F0452F">
        <w:trPr>
          <w:trHeight w:val="300"/>
        </w:trPr>
        <w:tc>
          <w:tcPr>
            <w:tcW w:w="9019" w:type="dxa"/>
            <w:gridSpan w:val="16"/>
            <w:vMerge/>
            <w:hideMark/>
          </w:tcPr>
          <w:p w14:paraId="64842EE4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</w:p>
        </w:tc>
        <w:tc>
          <w:tcPr>
            <w:tcW w:w="33" w:type="dxa"/>
            <w:noWrap/>
            <w:hideMark/>
          </w:tcPr>
          <w:p w14:paraId="3E07DD36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</w:p>
        </w:tc>
      </w:tr>
      <w:tr w:rsidR="00F0452F" w:rsidRPr="00F0452F" w14:paraId="22FCB50E" w14:textId="77777777" w:rsidTr="00F0452F">
        <w:trPr>
          <w:trHeight w:val="420"/>
        </w:trPr>
        <w:tc>
          <w:tcPr>
            <w:tcW w:w="996" w:type="dxa"/>
            <w:noWrap/>
            <w:hideMark/>
          </w:tcPr>
          <w:p w14:paraId="70180BBB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Naručitelj</w:t>
            </w:r>
          </w:p>
        </w:tc>
        <w:tc>
          <w:tcPr>
            <w:tcW w:w="8023" w:type="dxa"/>
            <w:gridSpan w:val="15"/>
            <w:noWrap/>
            <w:hideMark/>
          </w:tcPr>
          <w:p w14:paraId="6586E66A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Turistička zajednica općine Nijemci</w:t>
            </w:r>
          </w:p>
        </w:tc>
        <w:tc>
          <w:tcPr>
            <w:tcW w:w="33" w:type="dxa"/>
            <w:hideMark/>
          </w:tcPr>
          <w:p w14:paraId="0342567D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  <w:tr w:rsidR="00F0452F" w:rsidRPr="00F0452F" w14:paraId="40F978AD" w14:textId="77777777" w:rsidTr="00F0452F">
        <w:trPr>
          <w:trHeight w:val="420"/>
        </w:trPr>
        <w:tc>
          <w:tcPr>
            <w:tcW w:w="996" w:type="dxa"/>
            <w:noWrap/>
            <w:hideMark/>
          </w:tcPr>
          <w:p w14:paraId="53BAA40B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Godina</w:t>
            </w:r>
          </w:p>
        </w:tc>
        <w:tc>
          <w:tcPr>
            <w:tcW w:w="8023" w:type="dxa"/>
            <w:gridSpan w:val="15"/>
            <w:noWrap/>
            <w:hideMark/>
          </w:tcPr>
          <w:p w14:paraId="3A340F31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2025</w:t>
            </w:r>
          </w:p>
        </w:tc>
        <w:tc>
          <w:tcPr>
            <w:tcW w:w="33" w:type="dxa"/>
            <w:hideMark/>
          </w:tcPr>
          <w:p w14:paraId="7A37926E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  <w:tr w:rsidR="00F0452F" w:rsidRPr="00F0452F" w14:paraId="357A9ED9" w14:textId="77777777" w:rsidTr="00F0452F">
        <w:trPr>
          <w:trHeight w:val="420"/>
        </w:trPr>
        <w:tc>
          <w:tcPr>
            <w:tcW w:w="996" w:type="dxa"/>
            <w:noWrap/>
            <w:hideMark/>
          </w:tcPr>
          <w:p w14:paraId="3D976249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Verzija</w:t>
            </w:r>
          </w:p>
        </w:tc>
        <w:tc>
          <w:tcPr>
            <w:tcW w:w="8023" w:type="dxa"/>
            <w:gridSpan w:val="15"/>
            <w:noWrap/>
            <w:hideMark/>
          </w:tcPr>
          <w:p w14:paraId="73A25166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4</w:t>
            </w:r>
          </w:p>
        </w:tc>
        <w:tc>
          <w:tcPr>
            <w:tcW w:w="33" w:type="dxa"/>
            <w:hideMark/>
          </w:tcPr>
          <w:p w14:paraId="3519AFD0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  <w:tr w:rsidR="00F0452F" w:rsidRPr="00F0452F" w14:paraId="3F248586" w14:textId="77777777" w:rsidTr="00F0452F">
        <w:trPr>
          <w:trHeight w:val="420"/>
        </w:trPr>
        <w:tc>
          <w:tcPr>
            <w:tcW w:w="996" w:type="dxa"/>
            <w:noWrap/>
            <w:hideMark/>
          </w:tcPr>
          <w:p w14:paraId="3C2CADF8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Datum donošenja</w:t>
            </w:r>
          </w:p>
        </w:tc>
        <w:tc>
          <w:tcPr>
            <w:tcW w:w="8023" w:type="dxa"/>
            <w:gridSpan w:val="15"/>
            <w:noWrap/>
            <w:hideMark/>
          </w:tcPr>
          <w:p w14:paraId="191AD358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26.08.2025</w:t>
            </w:r>
          </w:p>
        </w:tc>
        <w:tc>
          <w:tcPr>
            <w:tcW w:w="33" w:type="dxa"/>
            <w:hideMark/>
          </w:tcPr>
          <w:p w14:paraId="352A9F0D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  <w:tr w:rsidR="00F0452F" w:rsidRPr="00F0452F" w14:paraId="717A2B8F" w14:textId="77777777" w:rsidTr="00F0452F">
        <w:trPr>
          <w:trHeight w:val="983"/>
        </w:trPr>
        <w:tc>
          <w:tcPr>
            <w:tcW w:w="996" w:type="dxa"/>
            <w:noWrap/>
            <w:hideMark/>
          </w:tcPr>
          <w:p w14:paraId="77232A50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Redni broj</w:t>
            </w:r>
          </w:p>
        </w:tc>
        <w:tc>
          <w:tcPr>
            <w:tcW w:w="537" w:type="dxa"/>
            <w:hideMark/>
          </w:tcPr>
          <w:p w14:paraId="1B1B2797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Evidencijski broj nabave</w:t>
            </w:r>
          </w:p>
        </w:tc>
        <w:tc>
          <w:tcPr>
            <w:tcW w:w="894" w:type="dxa"/>
            <w:noWrap/>
            <w:hideMark/>
          </w:tcPr>
          <w:p w14:paraId="7BCA8E50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Zakonski okvir</w:t>
            </w:r>
          </w:p>
        </w:tc>
        <w:tc>
          <w:tcPr>
            <w:tcW w:w="583" w:type="dxa"/>
            <w:hideMark/>
          </w:tcPr>
          <w:p w14:paraId="24C297B0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Predmet  javne nabave</w:t>
            </w:r>
          </w:p>
        </w:tc>
        <w:tc>
          <w:tcPr>
            <w:tcW w:w="389" w:type="dxa"/>
            <w:hideMark/>
          </w:tcPr>
          <w:p w14:paraId="584201E5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Vrsta ugovora</w:t>
            </w:r>
          </w:p>
        </w:tc>
        <w:tc>
          <w:tcPr>
            <w:tcW w:w="668" w:type="dxa"/>
            <w:hideMark/>
          </w:tcPr>
          <w:p w14:paraId="774F888D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CPV</w:t>
            </w:r>
          </w:p>
        </w:tc>
        <w:tc>
          <w:tcPr>
            <w:tcW w:w="575" w:type="dxa"/>
            <w:hideMark/>
          </w:tcPr>
          <w:p w14:paraId="41368BAC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Procijenjena vrijednost nabave (EUR)</w:t>
            </w:r>
          </w:p>
        </w:tc>
        <w:tc>
          <w:tcPr>
            <w:tcW w:w="562" w:type="dxa"/>
            <w:hideMark/>
          </w:tcPr>
          <w:p w14:paraId="64992876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Vrsta postupka</w:t>
            </w:r>
          </w:p>
        </w:tc>
        <w:tc>
          <w:tcPr>
            <w:tcW w:w="481" w:type="dxa"/>
            <w:hideMark/>
          </w:tcPr>
          <w:p w14:paraId="62B2350B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Društvene i druge posebne usluge</w:t>
            </w:r>
          </w:p>
        </w:tc>
        <w:tc>
          <w:tcPr>
            <w:tcW w:w="468" w:type="dxa"/>
            <w:hideMark/>
          </w:tcPr>
          <w:p w14:paraId="69A9E2B3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Predmet podijeljen u grupe</w:t>
            </w:r>
          </w:p>
        </w:tc>
        <w:tc>
          <w:tcPr>
            <w:tcW w:w="459" w:type="dxa"/>
            <w:hideMark/>
          </w:tcPr>
          <w:p w14:paraId="356AE8F6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Tehnika / Okvirni sporazum</w:t>
            </w:r>
          </w:p>
        </w:tc>
        <w:tc>
          <w:tcPr>
            <w:tcW w:w="565" w:type="dxa"/>
            <w:hideMark/>
          </w:tcPr>
          <w:p w14:paraId="6177E97A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Financiranje iz EU fondova</w:t>
            </w:r>
          </w:p>
        </w:tc>
        <w:tc>
          <w:tcPr>
            <w:tcW w:w="437" w:type="dxa"/>
            <w:hideMark/>
          </w:tcPr>
          <w:p w14:paraId="5044CB6E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Planirani početak postupka</w:t>
            </w:r>
          </w:p>
        </w:tc>
        <w:tc>
          <w:tcPr>
            <w:tcW w:w="448" w:type="dxa"/>
            <w:hideMark/>
          </w:tcPr>
          <w:p w14:paraId="7A3D1A31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Planirano trajanje ugovora / O.S.</w:t>
            </w:r>
          </w:p>
        </w:tc>
        <w:tc>
          <w:tcPr>
            <w:tcW w:w="445" w:type="dxa"/>
            <w:hideMark/>
          </w:tcPr>
          <w:p w14:paraId="1522C4D6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Provodi drugi naručitelj</w:t>
            </w:r>
          </w:p>
        </w:tc>
        <w:tc>
          <w:tcPr>
            <w:tcW w:w="512" w:type="dxa"/>
            <w:hideMark/>
          </w:tcPr>
          <w:p w14:paraId="71E6031B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Napomena</w:t>
            </w:r>
          </w:p>
        </w:tc>
        <w:tc>
          <w:tcPr>
            <w:tcW w:w="33" w:type="dxa"/>
            <w:hideMark/>
          </w:tcPr>
          <w:p w14:paraId="201219F2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  <w:tr w:rsidR="00F0452F" w:rsidRPr="00F0452F" w14:paraId="0DB20407" w14:textId="77777777" w:rsidTr="00F0452F">
        <w:trPr>
          <w:trHeight w:val="600"/>
        </w:trPr>
        <w:tc>
          <w:tcPr>
            <w:tcW w:w="996" w:type="dxa"/>
            <w:noWrap/>
            <w:hideMark/>
          </w:tcPr>
          <w:p w14:paraId="76E5F433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lastRenderedPageBreak/>
              <w:t>0001</w:t>
            </w:r>
          </w:p>
        </w:tc>
        <w:tc>
          <w:tcPr>
            <w:tcW w:w="537" w:type="dxa"/>
            <w:noWrap/>
            <w:hideMark/>
          </w:tcPr>
          <w:p w14:paraId="6ED62E0D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EV-1/25</w:t>
            </w:r>
          </w:p>
        </w:tc>
        <w:tc>
          <w:tcPr>
            <w:tcW w:w="894" w:type="dxa"/>
            <w:noWrap/>
            <w:hideMark/>
          </w:tcPr>
          <w:p w14:paraId="29B1ADB9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Jednostavna nabava</w:t>
            </w:r>
          </w:p>
        </w:tc>
        <w:tc>
          <w:tcPr>
            <w:tcW w:w="583" w:type="dxa"/>
            <w:hideMark/>
          </w:tcPr>
          <w:p w14:paraId="20625592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Plan upravljanja destinacijom</w:t>
            </w:r>
          </w:p>
        </w:tc>
        <w:tc>
          <w:tcPr>
            <w:tcW w:w="389" w:type="dxa"/>
            <w:hideMark/>
          </w:tcPr>
          <w:p w14:paraId="777980D3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Usluge</w:t>
            </w:r>
          </w:p>
        </w:tc>
        <w:tc>
          <w:tcPr>
            <w:tcW w:w="668" w:type="dxa"/>
            <w:hideMark/>
          </w:tcPr>
          <w:p w14:paraId="0B50271A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79131000 - Usluge dokumentacije</w:t>
            </w:r>
          </w:p>
        </w:tc>
        <w:tc>
          <w:tcPr>
            <w:tcW w:w="575" w:type="dxa"/>
            <w:noWrap/>
            <w:hideMark/>
          </w:tcPr>
          <w:p w14:paraId="1CF8BB15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8.000,00</w:t>
            </w:r>
          </w:p>
        </w:tc>
        <w:tc>
          <w:tcPr>
            <w:tcW w:w="562" w:type="dxa"/>
            <w:hideMark/>
          </w:tcPr>
          <w:p w14:paraId="0D2DD5AC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Jednostavna nabava</w:t>
            </w:r>
          </w:p>
        </w:tc>
        <w:tc>
          <w:tcPr>
            <w:tcW w:w="481" w:type="dxa"/>
            <w:hideMark/>
          </w:tcPr>
          <w:p w14:paraId="326ACE13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468" w:type="dxa"/>
            <w:hideMark/>
          </w:tcPr>
          <w:p w14:paraId="46707748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NE</w:t>
            </w:r>
          </w:p>
        </w:tc>
        <w:tc>
          <w:tcPr>
            <w:tcW w:w="459" w:type="dxa"/>
            <w:hideMark/>
          </w:tcPr>
          <w:p w14:paraId="639CF0D4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565" w:type="dxa"/>
            <w:hideMark/>
          </w:tcPr>
          <w:p w14:paraId="16CFCF88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NE</w:t>
            </w:r>
          </w:p>
        </w:tc>
        <w:tc>
          <w:tcPr>
            <w:tcW w:w="437" w:type="dxa"/>
            <w:hideMark/>
          </w:tcPr>
          <w:p w14:paraId="3D595811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1. kvartal</w:t>
            </w:r>
          </w:p>
        </w:tc>
        <w:tc>
          <w:tcPr>
            <w:tcW w:w="448" w:type="dxa"/>
            <w:hideMark/>
          </w:tcPr>
          <w:p w14:paraId="27945ED7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do izvršenja</w:t>
            </w:r>
          </w:p>
        </w:tc>
        <w:tc>
          <w:tcPr>
            <w:tcW w:w="445" w:type="dxa"/>
            <w:hideMark/>
          </w:tcPr>
          <w:p w14:paraId="02072FB5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512" w:type="dxa"/>
            <w:hideMark/>
          </w:tcPr>
          <w:p w14:paraId="68BDDECF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33" w:type="dxa"/>
            <w:hideMark/>
          </w:tcPr>
          <w:p w14:paraId="5719A3E9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  <w:tr w:rsidR="00F0452F" w:rsidRPr="00F0452F" w14:paraId="2A3E0484" w14:textId="77777777" w:rsidTr="00F0452F">
        <w:trPr>
          <w:trHeight w:val="300"/>
        </w:trPr>
        <w:tc>
          <w:tcPr>
            <w:tcW w:w="996" w:type="dxa"/>
            <w:noWrap/>
            <w:hideMark/>
          </w:tcPr>
          <w:p w14:paraId="015146FB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0002</w:t>
            </w:r>
          </w:p>
        </w:tc>
        <w:tc>
          <w:tcPr>
            <w:tcW w:w="537" w:type="dxa"/>
            <w:noWrap/>
            <w:hideMark/>
          </w:tcPr>
          <w:p w14:paraId="261CB4C5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EV-2/25</w:t>
            </w:r>
          </w:p>
        </w:tc>
        <w:tc>
          <w:tcPr>
            <w:tcW w:w="894" w:type="dxa"/>
            <w:noWrap/>
            <w:hideMark/>
          </w:tcPr>
          <w:p w14:paraId="364FBC24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Jednostavna nabava</w:t>
            </w:r>
          </w:p>
        </w:tc>
        <w:tc>
          <w:tcPr>
            <w:tcW w:w="583" w:type="dxa"/>
            <w:hideMark/>
          </w:tcPr>
          <w:p w14:paraId="2BF17680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Oblikovanje i izrada suvenira - magneti</w:t>
            </w:r>
          </w:p>
        </w:tc>
        <w:tc>
          <w:tcPr>
            <w:tcW w:w="389" w:type="dxa"/>
            <w:hideMark/>
          </w:tcPr>
          <w:p w14:paraId="695BDE52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Robe</w:t>
            </w:r>
          </w:p>
        </w:tc>
        <w:tc>
          <w:tcPr>
            <w:tcW w:w="668" w:type="dxa"/>
            <w:hideMark/>
          </w:tcPr>
          <w:p w14:paraId="046CD71E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31630000 - Magneti</w:t>
            </w:r>
          </w:p>
        </w:tc>
        <w:tc>
          <w:tcPr>
            <w:tcW w:w="575" w:type="dxa"/>
            <w:noWrap/>
            <w:hideMark/>
          </w:tcPr>
          <w:p w14:paraId="5E855FE1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3.000,00</w:t>
            </w:r>
          </w:p>
        </w:tc>
        <w:tc>
          <w:tcPr>
            <w:tcW w:w="562" w:type="dxa"/>
            <w:hideMark/>
          </w:tcPr>
          <w:p w14:paraId="3DBC2D9B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Jednostavna nabava</w:t>
            </w:r>
          </w:p>
        </w:tc>
        <w:tc>
          <w:tcPr>
            <w:tcW w:w="481" w:type="dxa"/>
            <w:hideMark/>
          </w:tcPr>
          <w:p w14:paraId="772E583D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468" w:type="dxa"/>
            <w:hideMark/>
          </w:tcPr>
          <w:p w14:paraId="47FC208F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NE</w:t>
            </w:r>
          </w:p>
        </w:tc>
        <w:tc>
          <w:tcPr>
            <w:tcW w:w="459" w:type="dxa"/>
            <w:hideMark/>
          </w:tcPr>
          <w:p w14:paraId="2E79E64B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565" w:type="dxa"/>
            <w:hideMark/>
          </w:tcPr>
          <w:p w14:paraId="158484A5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NE</w:t>
            </w:r>
          </w:p>
        </w:tc>
        <w:tc>
          <w:tcPr>
            <w:tcW w:w="437" w:type="dxa"/>
            <w:hideMark/>
          </w:tcPr>
          <w:p w14:paraId="17E166AA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2. kvartal</w:t>
            </w:r>
          </w:p>
        </w:tc>
        <w:tc>
          <w:tcPr>
            <w:tcW w:w="448" w:type="dxa"/>
            <w:hideMark/>
          </w:tcPr>
          <w:p w14:paraId="3D2C4E7E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do izvršenja</w:t>
            </w:r>
          </w:p>
        </w:tc>
        <w:tc>
          <w:tcPr>
            <w:tcW w:w="445" w:type="dxa"/>
            <w:hideMark/>
          </w:tcPr>
          <w:p w14:paraId="67CBFD3B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512" w:type="dxa"/>
            <w:hideMark/>
          </w:tcPr>
          <w:p w14:paraId="17BEA8E3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33" w:type="dxa"/>
            <w:hideMark/>
          </w:tcPr>
          <w:p w14:paraId="0861C7E3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  <w:tr w:rsidR="00F0452F" w:rsidRPr="00F0452F" w14:paraId="31086E51" w14:textId="77777777" w:rsidTr="00F0452F">
        <w:trPr>
          <w:trHeight w:val="615"/>
        </w:trPr>
        <w:tc>
          <w:tcPr>
            <w:tcW w:w="996" w:type="dxa"/>
            <w:noWrap/>
            <w:hideMark/>
          </w:tcPr>
          <w:p w14:paraId="28400682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0003</w:t>
            </w:r>
          </w:p>
        </w:tc>
        <w:tc>
          <w:tcPr>
            <w:tcW w:w="537" w:type="dxa"/>
            <w:noWrap/>
            <w:hideMark/>
          </w:tcPr>
          <w:p w14:paraId="3B4678CD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EV-3/25</w:t>
            </w:r>
          </w:p>
        </w:tc>
        <w:tc>
          <w:tcPr>
            <w:tcW w:w="894" w:type="dxa"/>
            <w:noWrap/>
            <w:hideMark/>
          </w:tcPr>
          <w:p w14:paraId="19952691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Jednostavna nabava</w:t>
            </w:r>
          </w:p>
        </w:tc>
        <w:tc>
          <w:tcPr>
            <w:tcW w:w="583" w:type="dxa"/>
            <w:hideMark/>
          </w:tcPr>
          <w:p w14:paraId="09F55734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startni luk i šator na napuhavanje</w:t>
            </w:r>
          </w:p>
        </w:tc>
        <w:tc>
          <w:tcPr>
            <w:tcW w:w="389" w:type="dxa"/>
            <w:hideMark/>
          </w:tcPr>
          <w:p w14:paraId="241F2728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Robe</w:t>
            </w:r>
          </w:p>
        </w:tc>
        <w:tc>
          <w:tcPr>
            <w:tcW w:w="668" w:type="dxa"/>
            <w:hideMark/>
          </w:tcPr>
          <w:p w14:paraId="5A2DE506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44212320 - Razne konstrukcije</w:t>
            </w:r>
          </w:p>
        </w:tc>
        <w:tc>
          <w:tcPr>
            <w:tcW w:w="575" w:type="dxa"/>
            <w:noWrap/>
            <w:hideMark/>
          </w:tcPr>
          <w:p w14:paraId="2DB7F990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5.000,00</w:t>
            </w:r>
          </w:p>
        </w:tc>
        <w:tc>
          <w:tcPr>
            <w:tcW w:w="562" w:type="dxa"/>
            <w:hideMark/>
          </w:tcPr>
          <w:p w14:paraId="05EDCFC0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Jednostavna nabava</w:t>
            </w:r>
          </w:p>
        </w:tc>
        <w:tc>
          <w:tcPr>
            <w:tcW w:w="481" w:type="dxa"/>
            <w:hideMark/>
          </w:tcPr>
          <w:p w14:paraId="0F47A257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468" w:type="dxa"/>
            <w:hideMark/>
          </w:tcPr>
          <w:p w14:paraId="4A2B8FD0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NE</w:t>
            </w:r>
          </w:p>
        </w:tc>
        <w:tc>
          <w:tcPr>
            <w:tcW w:w="459" w:type="dxa"/>
            <w:hideMark/>
          </w:tcPr>
          <w:p w14:paraId="0438FED9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565" w:type="dxa"/>
            <w:hideMark/>
          </w:tcPr>
          <w:p w14:paraId="19958DF8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NE</w:t>
            </w:r>
          </w:p>
        </w:tc>
        <w:tc>
          <w:tcPr>
            <w:tcW w:w="437" w:type="dxa"/>
            <w:hideMark/>
          </w:tcPr>
          <w:p w14:paraId="19743358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3. kvartal</w:t>
            </w:r>
          </w:p>
        </w:tc>
        <w:tc>
          <w:tcPr>
            <w:tcW w:w="448" w:type="dxa"/>
            <w:hideMark/>
          </w:tcPr>
          <w:p w14:paraId="19E27F0D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do izvršenja</w:t>
            </w:r>
          </w:p>
        </w:tc>
        <w:tc>
          <w:tcPr>
            <w:tcW w:w="445" w:type="dxa"/>
            <w:hideMark/>
          </w:tcPr>
          <w:p w14:paraId="2130E586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512" w:type="dxa"/>
            <w:hideMark/>
          </w:tcPr>
          <w:p w14:paraId="6BE20A50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0452F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33" w:type="dxa"/>
            <w:hideMark/>
          </w:tcPr>
          <w:p w14:paraId="59B28796" w14:textId="77777777" w:rsidR="00F0452F" w:rsidRPr="00F0452F" w:rsidRDefault="00F0452F" w:rsidP="00F0452F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</w:tbl>
    <w:p w14:paraId="12E6FFBF" w14:textId="77777777" w:rsidR="004C630E" w:rsidRDefault="004C630E" w:rsidP="00694E9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2"/>
        <w:gridCol w:w="472"/>
      </w:tblGrid>
      <w:tr w:rsidR="00694E97" w:rsidRPr="00694E97" w14:paraId="65B2D5C2" w14:textId="77777777" w:rsidTr="00694E97">
        <w:tc>
          <w:tcPr>
            <w:tcW w:w="14004" w:type="dxa"/>
            <w:gridSpan w:val="2"/>
          </w:tcPr>
          <w:p w14:paraId="54268B17" w14:textId="77777777" w:rsidR="00694E97" w:rsidRPr="00694E97" w:rsidRDefault="00694E97" w:rsidP="00694E9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</w:p>
        </w:tc>
      </w:tr>
      <w:tr w:rsidR="00694E97" w:rsidRPr="00694E97" w14:paraId="24A8702B" w14:textId="77777777" w:rsidTr="00694E97">
        <w:trPr>
          <w:trHeight w:val="79"/>
        </w:trPr>
        <w:tc>
          <w:tcPr>
            <w:tcW w:w="13532" w:type="dxa"/>
          </w:tcPr>
          <w:p w14:paraId="18BF5C9B" w14:textId="77777777" w:rsidR="00694E97" w:rsidRPr="00694E97" w:rsidRDefault="00694E97" w:rsidP="00694E97">
            <w:pPr>
              <w:spacing w:after="0" w:line="240" w:lineRule="auto"/>
              <w:rPr>
                <w:rFonts w:asciiTheme="majorHAnsi" w:eastAsia="Times New Roman" w:hAnsiTheme="majorHAnsi" w:cstheme="majorHAnsi"/>
                <w:sz w:val="2"/>
                <w:szCs w:val="20"/>
                <w:lang w:eastAsia="hr-HR"/>
              </w:rPr>
            </w:pPr>
          </w:p>
        </w:tc>
        <w:tc>
          <w:tcPr>
            <w:tcW w:w="472" w:type="dxa"/>
          </w:tcPr>
          <w:p w14:paraId="005053B8" w14:textId="77777777" w:rsidR="00694E97" w:rsidRPr="00694E97" w:rsidRDefault="00694E97" w:rsidP="00694E97">
            <w:pPr>
              <w:spacing w:after="0" w:line="240" w:lineRule="auto"/>
              <w:rPr>
                <w:rFonts w:asciiTheme="majorHAnsi" w:eastAsia="Times New Roman" w:hAnsiTheme="majorHAnsi" w:cstheme="majorHAnsi"/>
                <w:sz w:val="2"/>
                <w:szCs w:val="20"/>
                <w:lang w:eastAsia="hr-HR"/>
              </w:rPr>
            </w:pPr>
          </w:p>
        </w:tc>
      </w:tr>
    </w:tbl>
    <w:p w14:paraId="56543DC8" w14:textId="300C1AC1" w:rsidR="0039100D" w:rsidRPr="004C630E" w:rsidRDefault="00694E97" w:rsidP="009A09E4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>Ovaj Plan stupa na snagu danom donošenja.</w:t>
      </w:r>
    </w:p>
    <w:p w14:paraId="68156242" w14:textId="1CB609B8" w:rsidR="003526F3" w:rsidRDefault="003526F3" w:rsidP="009A09E4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  <w:r>
        <w:rPr>
          <w:rFonts w:asciiTheme="majorHAnsi" w:eastAsia="Times New Roman" w:hAnsiTheme="majorHAnsi" w:cstheme="majorHAnsi"/>
          <w:kern w:val="1"/>
          <w:szCs w:val="24"/>
          <w:lang w:eastAsia="ar-SA"/>
        </w:rPr>
        <w:t xml:space="preserve">Klasa: </w:t>
      </w:r>
      <w:r w:rsidR="00EF091C">
        <w:rPr>
          <w:rFonts w:asciiTheme="majorHAnsi" w:eastAsia="Times New Roman" w:hAnsiTheme="majorHAnsi" w:cstheme="majorHAnsi"/>
          <w:kern w:val="1"/>
          <w:szCs w:val="24"/>
          <w:lang w:eastAsia="ar-SA"/>
        </w:rPr>
        <w:t>400-05/25-01/1</w:t>
      </w:r>
    </w:p>
    <w:p w14:paraId="0CD081BD" w14:textId="3641B283" w:rsidR="003526F3" w:rsidRDefault="003526F3" w:rsidP="009A09E4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  <w:proofErr w:type="spellStart"/>
      <w:r>
        <w:rPr>
          <w:rFonts w:asciiTheme="majorHAnsi" w:eastAsia="Times New Roman" w:hAnsiTheme="majorHAnsi" w:cstheme="majorHAnsi"/>
          <w:kern w:val="1"/>
          <w:szCs w:val="24"/>
          <w:lang w:eastAsia="ar-SA"/>
        </w:rPr>
        <w:t>Urbroj</w:t>
      </w:r>
      <w:proofErr w:type="spellEnd"/>
      <w:r>
        <w:rPr>
          <w:rFonts w:asciiTheme="majorHAnsi" w:eastAsia="Times New Roman" w:hAnsiTheme="majorHAnsi" w:cstheme="majorHAnsi"/>
          <w:kern w:val="1"/>
          <w:szCs w:val="24"/>
          <w:lang w:eastAsia="ar-SA"/>
        </w:rPr>
        <w:t xml:space="preserve">: </w:t>
      </w:r>
      <w:r w:rsidR="00EF091C">
        <w:rPr>
          <w:rFonts w:asciiTheme="majorHAnsi" w:eastAsia="Times New Roman" w:hAnsiTheme="majorHAnsi" w:cstheme="majorHAnsi"/>
          <w:kern w:val="1"/>
          <w:szCs w:val="24"/>
          <w:lang w:eastAsia="ar-SA"/>
        </w:rPr>
        <w:t>2196-20-4/04-25/</w:t>
      </w:r>
      <w:r w:rsidR="00FD21FD">
        <w:rPr>
          <w:rFonts w:asciiTheme="majorHAnsi" w:eastAsia="Times New Roman" w:hAnsiTheme="majorHAnsi" w:cstheme="majorHAnsi"/>
          <w:kern w:val="1"/>
          <w:szCs w:val="24"/>
          <w:lang w:eastAsia="ar-SA"/>
        </w:rPr>
        <w:t>6</w:t>
      </w:r>
    </w:p>
    <w:p w14:paraId="307738D1" w14:textId="746EAAC0" w:rsidR="003B1D14" w:rsidRPr="004C630E" w:rsidRDefault="009F632B" w:rsidP="009A09E4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 xml:space="preserve">Nijemci, </w:t>
      </w:r>
      <w:r w:rsidR="00FD21FD">
        <w:rPr>
          <w:rFonts w:asciiTheme="majorHAnsi" w:eastAsia="Times New Roman" w:hAnsiTheme="majorHAnsi" w:cstheme="majorHAnsi"/>
          <w:kern w:val="1"/>
          <w:szCs w:val="24"/>
          <w:lang w:eastAsia="ar-SA"/>
        </w:rPr>
        <w:t>26</w:t>
      </w:r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>.</w:t>
      </w:r>
      <w:r w:rsidR="00F1523C">
        <w:rPr>
          <w:rFonts w:asciiTheme="majorHAnsi" w:eastAsia="Times New Roman" w:hAnsiTheme="majorHAnsi" w:cstheme="majorHAnsi"/>
          <w:kern w:val="1"/>
          <w:szCs w:val="24"/>
          <w:lang w:eastAsia="ar-SA"/>
        </w:rPr>
        <w:t>kolovoz</w:t>
      </w:r>
      <w:r w:rsidR="0039100D">
        <w:rPr>
          <w:rFonts w:asciiTheme="majorHAnsi" w:eastAsia="Times New Roman" w:hAnsiTheme="majorHAnsi" w:cstheme="majorHAnsi"/>
          <w:kern w:val="1"/>
          <w:szCs w:val="24"/>
          <w:lang w:eastAsia="ar-SA"/>
        </w:rPr>
        <w:t xml:space="preserve"> 202</w:t>
      </w:r>
      <w:r w:rsidR="003526F3">
        <w:rPr>
          <w:rFonts w:asciiTheme="majorHAnsi" w:eastAsia="Times New Roman" w:hAnsiTheme="majorHAnsi" w:cstheme="majorHAnsi"/>
          <w:kern w:val="1"/>
          <w:szCs w:val="24"/>
          <w:lang w:eastAsia="ar-SA"/>
        </w:rPr>
        <w:t>5</w:t>
      </w:r>
      <w:r w:rsidR="0039100D">
        <w:rPr>
          <w:rFonts w:asciiTheme="majorHAnsi" w:eastAsia="Times New Roman" w:hAnsiTheme="majorHAnsi" w:cstheme="majorHAnsi"/>
          <w:kern w:val="1"/>
          <w:szCs w:val="24"/>
          <w:lang w:eastAsia="ar-SA"/>
        </w:rPr>
        <w:t>.g.</w:t>
      </w:r>
    </w:p>
    <w:p w14:paraId="4BFFF274" w14:textId="77777777" w:rsidR="004C630E" w:rsidRDefault="004C630E" w:rsidP="009A09E4">
      <w:pPr>
        <w:suppressAutoHyphens/>
        <w:spacing w:after="0" w:line="240" w:lineRule="auto"/>
        <w:jc w:val="right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</w:p>
    <w:p w14:paraId="61F102FF" w14:textId="2E457F2A" w:rsidR="004C630E" w:rsidRPr="004C630E" w:rsidRDefault="004C630E" w:rsidP="009A09E4">
      <w:pPr>
        <w:suppressAutoHyphens/>
        <w:spacing w:after="0" w:line="240" w:lineRule="auto"/>
        <w:jc w:val="right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>Direktoric</w:t>
      </w:r>
      <w:r w:rsidR="0039100D">
        <w:rPr>
          <w:rFonts w:asciiTheme="majorHAnsi" w:eastAsia="Times New Roman" w:hAnsiTheme="majorHAnsi" w:cstheme="majorHAnsi"/>
          <w:kern w:val="1"/>
          <w:szCs w:val="24"/>
          <w:lang w:eastAsia="ar-SA"/>
        </w:rPr>
        <w:t>a</w:t>
      </w:r>
    </w:p>
    <w:p w14:paraId="64B7B0DE" w14:textId="28280EAF" w:rsidR="004C630E" w:rsidRPr="004C630E" w:rsidRDefault="004C630E" w:rsidP="009A09E4">
      <w:pPr>
        <w:suppressAutoHyphens/>
        <w:spacing w:after="0" w:line="240" w:lineRule="auto"/>
        <w:jc w:val="right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>Turističke zajednice općine Nijemci</w:t>
      </w:r>
    </w:p>
    <w:p w14:paraId="2DC39430" w14:textId="683ECA62" w:rsidR="00BC28DC" w:rsidRPr="009A09E4" w:rsidRDefault="004C630E" w:rsidP="009A09E4">
      <w:pPr>
        <w:suppressAutoHyphens/>
        <w:spacing w:after="0" w:line="240" w:lineRule="auto"/>
        <w:jc w:val="right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 xml:space="preserve">Katarina </w:t>
      </w:r>
      <w:proofErr w:type="spellStart"/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>Šarkić</w:t>
      </w:r>
      <w:proofErr w:type="spellEnd"/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 xml:space="preserve"> </w:t>
      </w:r>
    </w:p>
    <w:sectPr w:rsidR="00BC28DC" w:rsidRPr="009A09E4" w:rsidSect="009F632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44A0" w14:textId="77777777" w:rsidR="00731968" w:rsidRDefault="00731968" w:rsidP="00970D9B">
      <w:pPr>
        <w:spacing w:after="0" w:line="240" w:lineRule="auto"/>
      </w:pPr>
      <w:r>
        <w:separator/>
      </w:r>
    </w:p>
  </w:endnote>
  <w:endnote w:type="continuationSeparator" w:id="0">
    <w:p w14:paraId="0BA2BE0A" w14:textId="77777777" w:rsidR="00731968" w:rsidRDefault="00731968" w:rsidP="0097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1163" w14:textId="77777777" w:rsidR="00731968" w:rsidRDefault="00731968" w:rsidP="00970D9B">
      <w:pPr>
        <w:spacing w:after="0" w:line="240" w:lineRule="auto"/>
      </w:pPr>
      <w:r>
        <w:separator/>
      </w:r>
    </w:p>
  </w:footnote>
  <w:footnote w:type="continuationSeparator" w:id="0">
    <w:p w14:paraId="32DF6DF4" w14:textId="77777777" w:rsidR="00731968" w:rsidRDefault="00731968" w:rsidP="0097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42EC" w14:textId="3E27EFE9" w:rsidR="00C47436" w:rsidRDefault="00C47436">
    <w:pPr>
      <w:pStyle w:val="Zaglavlje"/>
    </w:pPr>
    <w:r>
      <w:rPr>
        <w:noProof/>
      </w:rPr>
      <w:drawing>
        <wp:inline distT="0" distB="0" distL="0" distR="0" wp14:anchorId="2E640D1F" wp14:editId="103ACBD3">
          <wp:extent cx="1941597" cy="714375"/>
          <wp:effectExtent l="0" t="0" r="190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222" cy="714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402C1"/>
    <w:multiLevelType w:val="hybridMultilevel"/>
    <w:tmpl w:val="45346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41BC4"/>
    <w:multiLevelType w:val="hybridMultilevel"/>
    <w:tmpl w:val="5CCA159E"/>
    <w:lvl w:ilvl="0" w:tplc="D6341A9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59354">
    <w:abstractNumId w:val="0"/>
  </w:num>
  <w:num w:numId="2" w16cid:durableId="460853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E1"/>
    <w:rsid w:val="0004694B"/>
    <w:rsid w:val="0009240F"/>
    <w:rsid w:val="000B2BCF"/>
    <w:rsid w:val="000C0495"/>
    <w:rsid w:val="00130D9A"/>
    <w:rsid w:val="0013520D"/>
    <w:rsid w:val="001B29BC"/>
    <w:rsid w:val="001C4DCB"/>
    <w:rsid w:val="001E3D2F"/>
    <w:rsid w:val="0022335D"/>
    <w:rsid w:val="00226923"/>
    <w:rsid w:val="00315C5D"/>
    <w:rsid w:val="00343454"/>
    <w:rsid w:val="003526F3"/>
    <w:rsid w:val="0039100D"/>
    <w:rsid w:val="003B1D14"/>
    <w:rsid w:val="00402CC5"/>
    <w:rsid w:val="00442CD6"/>
    <w:rsid w:val="004760CF"/>
    <w:rsid w:val="004863BC"/>
    <w:rsid w:val="004933E6"/>
    <w:rsid w:val="004C07C6"/>
    <w:rsid w:val="004C630E"/>
    <w:rsid w:val="004E3EFF"/>
    <w:rsid w:val="00503027"/>
    <w:rsid w:val="0051443E"/>
    <w:rsid w:val="00517503"/>
    <w:rsid w:val="0052599E"/>
    <w:rsid w:val="005D6B0D"/>
    <w:rsid w:val="005E3848"/>
    <w:rsid w:val="00653D87"/>
    <w:rsid w:val="00674EAE"/>
    <w:rsid w:val="00690335"/>
    <w:rsid w:val="00694E97"/>
    <w:rsid w:val="006D1CFB"/>
    <w:rsid w:val="006F6431"/>
    <w:rsid w:val="00731968"/>
    <w:rsid w:val="00747A8F"/>
    <w:rsid w:val="00755D3B"/>
    <w:rsid w:val="007C44B6"/>
    <w:rsid w:val="007D31B7"/>
    <w:rsid w:val="007F45DA"/>
    <w:rsid w:val="00827CD9"/>
    <w:rsid w:val="00891598"/>
    <w:rsid w:val="008A77F4"/>
    <w:rsid w:val="008A7B3F"/>
    <w:rsid w:val="008D3228"/>
    <w:rsid w:val="008E244E"/>
    <w:rsid w:val="00970D9B"/>
    <w:rsid w:val="00980120"/>
    <w:rsid w:val="00987278"/>
    <w:rsid w:val="009A09E4"/>
    <w:rsid w:val="009A25B9"/>
    <w:rsid w:val="009F632B"/>
    <w:rsid w:val="00A07688"/>
    <w:rsid w:val="00A40048"/>
    <w:rsid w:val="00A71FE3"/>
    <w:rsid w:val="00AA245B"/>
    <w:rsid w:val="00B250C2"/>
    <w:rsid w:val="00B66BB1"/>
    <w:rsid w:val="00B720AF"/>
    <w:rsid w:val="00BC28DC"/>
    <w:rsid w:val="00BE36E3"/>
    <w:rsid w:val="00C47436"/>
    <w:rsid w:val="00C81360"/>
    <w:rsid w:val="00CB564F"/>
    <w:rsid w:val="00CC390D"/>
    <w:rsid w:val="00CD05D6"/>
    <w:rsid w:val="00D01FE9"/>
    <w:rsid w:val="00D94457"/>
    <w:rsid w:val="00D97679"/>
    <w:rsid w:val="00D97EDC"/>
    <w:rsid w:val="00DC3ECB"/>
    <w:rsid w:val="00DE5F34"/>
    <w:rsid w:val="00DE7CE1"/>
    <w:rsid w:val="00E07713"/>
    <w:rsid w:val="00E6041C"/>
    <w:rsid w:val="00EC35BC"/>
    <w:rsid w:val="00EC3C22"/>
    <w:rsid w:val="00EF091C"/>
    <w:rsid w:val="00F0452F"/>
    <w:rsid w:val="00F1523C"/>
    <w:rsid w:val="00F17ACB"/>
    <w:rsid w:val="00FD129A"/>
    <w:rsid w:val="00FD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79FE1"/>
  <w15:chartTrackingRefBased/>
  <w15:docId w15:val="{9E82710E-9EDC-45E9-90D8-8BD4999E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891598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hr-HR"/>
    </w:rPr>
  </w:style>
  <w:style w:type="paragraph" w:styleId="Odlomakpopisa">
    <w:name w:val="List Paragraph"/>
    <w:basedOn w:val="Normal"/>
    <w:uiPriority w:val="34"/>
    <w:qFormat/>
    <w:rsid w:val="00FD129A"/>
    <w:pPr>
      <w:ind w:left="720"/>
      <w:contextualSpacing/>
    </w:pPr>
  </w:style>
  <w:style w:type="table" w:styleId="Reetkatablice">
    <w:name w:val="Table Grid"/>
    <w:basedOn w:val="Obinatablica"/>
    <w:uiPriority w:val="39"/>
    <w:rsid w:val="0040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70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0D9B"/>
  </w:style>
  <w:style w:type="paragraph" w:styleId="Podnoje">
    <w:name w:val="footer"/>
    <w:basedOn w:val="Normal"/>
    <w:link w:val="PodnojeChar"/>
    <w:uiPriority w:val="99"/>
    <w:unhideWhenUsed/>
    <w:rsid w:val="00970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0D9B"/>
  </w:style>
  <w:style w:type="character" w:styleId="Hiperveza">
    <w:name w:val="Hyperlink"/>
    <w:basedOn w:val="Zadanifontodlomka"/>
    <w:uiPriority w:val="99"/>
    <w:unhideWhenUsed/>
    <w:rsid w:val="00970D9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0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 Nijemci</dc:creator>
  <cp:keywords/>
  <dc:description/>
  <cp:lastModifiedBy>Turistička Zajednica Općine Nijemci</cp:lastModifiedBy>
  <cp:revision>3</cp:revision>
  <cp:lastPrinted>2025-08-26T09:18:00Z</cp:lastPrinted>
  <dcterms:created xsi:type="dcterms:W3CDTF">2025-08-26T09:17:00Z</dcterms:created>
  <dcterms:modified xsi:type="dcterms:W3CDTF">2025-08-26T09:18:00Z</dcterms:modified>
</cp:coreProperties>
</file>